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89" w:rsidRPr="00F23189" w:rsidRDefault="00F23189" w:rsidP="00F23189">
      <w:pPr>
        <w:jc w:val="center"/>
        <w:rPr>
          <w:rFonts w:ascii="Times New Roman" w:hAnsi="Times New Roman" w:cs="Times New Roman"/>
          <w:b/>
          <w:sz w:val="32"/>
        </w:rPr>
      </w:pPr>
      <w:r w:rsidRPr="00F23189">
        <w:rPr>
          <w:rFonts w:ascii="Times New Roman" w:hAnsi="Times New Roman" w:cs="Times New Roman"/>
          <w:b/>
          <w:sz w:val="32"/>
        </w:rPr>
        <w:t xml:space="preserve">Sprawozdanie Burmistrza </w:t>
      </w:r>
      <w:r w:rsidRPr="00F23189">
        <w:rPr>
          <w:rFonts w:ascii="Times New Roman" w:hAnsi="Times New Roman" w:cs="Times New Roman"/>
          <w:b/>
          <w:sz w:val="32"/>
        </w:rPr>
        <w:br/>
        <w:t>z działalności w okresie międzysesyjnym</w:t>
      </w:r>
      <w:r w:rsidRPr="00F23189">
        <w:rPr>
          <w:rFonts w:ascii="Times New Roman" w:hAnsi="Times New Roman" w:cs="Times New Roman"/>
          <w:b/>
          <w:sz w:val="32"/>
        </w:rPr>
        <w:br/>
        <w:t xml:space="preserve">(od </w:t>
      </w:r>
      <w:r w:rsidR="00176E31">
        <w:rPr>
          <w:rFonts w:ascii="Times New Roman" w:hAnsi="Times New Roman" w:cs="Times New Roman"/>
          <w:b/>
          <w:sz w:val="32"/>
        </w:rPr>
        <w:t>5</w:t>
      </w:r>
      <w:r w:rsidRPr="00F23189">
        <w:rPr>
          <w:rFonts w:ascii="Times New Roman" w:hAnsi="Times New Roman" w:cs="Times New Roman"/>
          <w:b/>
          <w:sz w:val="32"/>
        </w:rPr>
        <w:t xml:space="preserve"> </w:t>
      </w:r>
      <w:r w:rsidR="00176E31">
        <w:rPr>
          <w:rFonts w:ascii="Times New Roman" w:hAnsi="Times New Roman" w:cs="Times New Roman"/>
          <w:b/>
          <w:sz w:val="32"/>
        </w:rPr>
        <w:t xml:space="preserve">września </w:t>
      </w:r>
      <w:r w:rsidRPr="00F23189">
        <w:rPr>
          <w:rFonts w:ascii="Times New Roman" w:hAnsi="Times New Roman" w:cs="Times New Roman"/>
          <w:b/>
          <w:sz w:val="32"/>
        </w:rPr>
        <w:t xml:space="preserve">2020 roku do </w:t>
      </w:r>
      <w:r w:rsidR="00176E31">
        <w:rPr>
          <w:rFonts w:ascii="Times New Roman" w:hAnsi="Times New Roman" w:cs="Times New Roman"/>
          <w:b/>
          <w:sz w:val="32"/>
        </w:rPr>
        <w:t xml:space="preserve">11 grudnia </w:t>
      </w:r>
      <w:r w:rsidRPr="00F23189">
        <w:rPr>
          <w:rFonts w:ascii="Times New Roman" w:hAnsi="Times New Roman" w:cs="Times New Roman"/>
          <w:b/>
          <w:sz w:val="32"/>
        </w:rPr>
        <w:t>2020 roku)</w:t>
      </w:r>
    </w:p>
    <w:p w:rsidR="00187BB1" w:rsidRDefault="00187BB1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W zakresie spraw finansowych w okresie międzysesyjnym dokonałem zmian </w:t>
      </w:r>
      <w:r w:rsidR="00F23189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w budżecie zwiększając wydatki i dochody o kwotę:</w:t>
      </w:r>
    </w:p>
    <w:p w:rsidR="00176E31" w:rsidRDefault="00176E31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- 77 146,75 zł w dz. 010 Rolnictwo i łowiectwo otrzymanej dotacji celowej z budżetu państwa na zwrot rolnikom podatku akcyzowego zaw</w:t>
      </w:r>
      <w:r w:rsidR="009A6C2E">
        <w:rPr>
          <w:rFonts w:ascii="Times New Roman" w:hAnsi="Times New Roman" w:cs="Times New Roman"/>
          <w:sz w:val="28"/>
        </w:rPr>
        <w:t>artego w cenie oleju napędowego;</w:t>
      </w:r>
    </w:p>
    <w:p w:rsidR="00176E31" w:rsidRDefault="00176E31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- 12 772 zł w dz. 752 Administracja publiczna</w:t>
      </w:r>
      <w:r w:rsidR="00B24AC3">
        <w:rPr>
          <w:rFonts w:ascii="Times New Roman" w:hAnsi="Times New Roman" w:cs="Times New Roman"/>
          <w:sz w:val="28"/>
        </w:rPr>
        <w:t xml:space="preserve"> przekazana z budżetu państwa dotacja na realizację zadań bieżących i zleconych gminy w zakresie </w:t>
      </w:r>
      <w:r w:rsidR="009A6C2E">
        <w:rPr>
          <w:rFonts w:ascii="Times New Roman" w:hAnsi="Times New Roman" w:cs="Times New Roman"/>
          <w:sz w:val="28"/>
        </w:rPr>
        <w:t>administracji rządowej;</w:t>
      </w:r>
    </w:p>
    <w:p w:rsidR="00B24AC3" w:rsidRDefault="00B24AC3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- 879,92 zł w dz. 801 Oświata i wychowanie – o kwotę uzupełniającą wydatki </w:t>
      </w:r>
      <w:r w:rsidR="009A6C2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na zakup podręczników</w:t>
      </w:r>
      <w:r w:rsidR="009A6C2E">
        <w:rPr>
          <w:rFonts w:ascii="Times New Roman" w:hAnsi="Times New Roman" w:cs="Times New Roman"/>
          <w:sz w:val="28"/>
        </w:rPr>
        <w:t>;</w:t>
      </w:r>
    </w:p>
    <w:p w:rsidR="00B24AC3" w:rsidRDefault="00B24AC3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- 4 754,26 zł w dz. 852 Pomoc społeczna – dotacja z budżetu państwa </w:t>
      </w:r>
      <w:r w:rsidR="009A6C2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na wynagrodzenia</w:t>
      </w:r>
      <w:r w:rsidR="009A6C2E">
        <w:rPr>
          <w:rFonts w:ascii="Times New Roman" w:hAnsi="Times New Roman" w:cs="Times New Roman"/>
          <w:sz w:val="28"/>
        </w:rPr>
        <w:t>;</w:t>
      </w:r>
    </w:p>
    <w:p w:rsidR="00B24AC3" w:rsidRDefault="00B24AC3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- 19 200 zł w dz. 854 Edukacja, opieka wychowawcza – przeznaczona na pomoc materialną (stypendia) dla uczniów</w:t>
      </w:r>
      <w:r w:rsidR="009A6C2E">
        <w:rPr>
          <w:rFonts w:ascii="Times New Roman" w:hAnsi="Times New Roman" w:cs="Times New Roman"/>
          <w:sz w:val="28"/>
        </w:rPr>
        <w:t>;</w:t>
      </w:r>
    </w:p>
    <w:p w:rsidR="00B24AC3" w:rsidRDefault="00B24AC3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oraz </w:t>
      </w:r>
      <w:r w:rsidR="00312219">
        <w:rPr>
          <w:rFonts w:ascii="Times New Roman" w:hAnsi="Times New Roman" w:cs="Times New Roman"/>
          <w:sz w:val="28"/>
        </w:rPr>
        <w:t xml:space="preserve">zmniejszyłem dochody i wydatki o kwotę 239 006 zł w dz. 855 Rodzina </w:t>
      </w:r>
      <w:r w:rsidR="009A6C2E">
        <w:rPr>
          <w:rFonts w:ascii="Times New Roman" w:hAnsi="Times New Roman" w:cs="Times New Roman"/>
          <w:sz w:val="28"/>
        </w:rPr>
        <w:br/>
      </w:r>
      <w:r w:rsidR="00312219">
        <w:rPr>
          <w:rFonts w:ascii="Times New Roman" w:hAnsi="Times New Roman" w:cs="Times New Roman"/>
          <w:sz w:val="28"/>
        </w:rPr>
        <w:t>w związku ze zmniejszeniem potrzebnych środków finansowych na wypłatę świadczenia 500+</w:t>
      </w:r>
      <w:r w:rsidR="009A6C2E">
        <w:rPr>
          <w:rFonts w:ascii="Times New Roman" w:hAnsi="Times New Roman" w:cs="Times New Roman"/>
          <w:sz w:val="28"/>
        </w:rPr>
        <w:t>;</w:t>
      </w:r>
    </w:p>
    <w:p w:rsidR="00312219" w:rsidRDefault="00312219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zarządzeniem wprowadziłem do obiegu prawnego instrukcję postępowania </w:t>
      </w:r>
      <w:r w:rsidR="009A6C2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z zakresie przeciwdziałania praniu pieniędzy</w:t>
      </w:r>
      <w:r w:rsidR="009A6C2E">
        <w:rPr>
          <w:rFonts w:ascii="Times New Roman" w:hAnsi="Times New Roman" w:cs="Times New Roman"/>
          <w:sz w:val="28"/>
        </w:rPr>
        <w:t>.</w:t>
      </w:r>
    </w:p>
    <w:p w:rsidR="009A6C2E" w:rsidRDefault="009A6C2E" w:rsidP="00187BB1">
      <w:pPr>
        <w:jc w:val="both"/>
        <w:rPr>
          <w:rFonts w:ascii="Times New Roman" w:hAnsi="Times New Roman" w:cs="Times New Roman"/>
          <w:sz w:val="28"/>
        </w:rPr>
      </w:pPr>
    </w:p>
    <w:p w:rsidR="00312219" w:rsidRDefault="00312219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W zakresie spraw personalnych:</w:t>
      </w:r>
    </w:p>
    <w:p w:rsidR="00312219" w:rsidRDefault="009A6C2E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powołałem z dniem 29 września 2020 r. Pana Marcelego Borowieckiego </w:t>
      </w:r>
      <w:r>
        <w:rPr>
          <w:rFonts w:ascii="Times New Roman" w:hAnsi="Times New Roman" w:cs="Times New Roman"/>
          <w:sz w:val="28"/>
        </w:rPr>
        <w:br/>
        <w:t>na stanowisko Dyrektora Zakładu Gospodarki Komunalnej;</w:t>
      </w:r>
    </w:p>
    <w:p w:rsidR="009A6C2E" w:rsidRDefault="009A6C2E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realizując postanowienie ustawy o zapewnieniu dostępności osobom </w:t>
      </w:r>
      <w:r>
        <w:rPr>
          <w:rFonts w:ascii="Times New Roman" w:hAnsi="Times New Roman" w:cs="Times New Roman"/>
          <w:sz w:val="28"/>
        </w:rPr>
        <w:br/>
        <w:t xml:space="preserve">ze szczególnymi potrzebami wyznaczyłem Pana Tomasza Chmielewskiego </w:t>
      </w:r>
      <w:r>
        <w:rPr>
          <w:rFonts w:ascii="Times New Roman" w:hAnsi="Times New Roman" w:cs="Times New Roman"/>
          <w:sz w:val="28"/>
        </w:rPr>
        <w:br/>
        <w:t>do pełnienia funkcji koordynatora ds. dostępności.  Jednym z pierwszych jego zadań było przygotowanie na dzisiejszą sesję systemy transkrypcji – czyli zapisu naszych wypowiedzi w formie graficznej;</w:t>
      </w:r>
    </w:p>
    <w:p w:rsidR="009A6C2E" w:rsidRDefault="009A6C2E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po uzgodnieniu z Gminną Komisją Rozwiązywania Problemów Alkoholowych przeprowadziłem nabór na wolne stanowisko urzędnicze – koordynatora Profilaktyki i Rozwiązywania Problemów Alkoholowych</w:t>
      </w:r>
      <w:r w:rsidR="00FA7AE8">
        <w:rPr>
          <w:rFonts w:ascii="Times New Roman" w:hAnsi="Times New Roman" w:cs="Times New Roman"/>
          <w:sz w:val="28"/>
        </w:rPr>
        <w:t xml:space="preserve">. Gminna Komisja wnioskowała </w:t>
      </w:r>
      <w:r w:rsidR="00FA7AE8">
        <w:rPr>
          <w:rFonts w:ascii="Times New Roman" w:hAnsi="Times New Roman" w:cs="Times New Roman"/>
          <w:sz w:val="28"/>
        </w:rPr>
        <w:br/>
        <w:t xml:space="preserve">o zatrudnienie na dotychczasowych zasadach w wymiarze 1/2 etatu. Po </w:t>
      </w:r>
      <w:r w:rsidR="00FA7AE8">
        <w:rPr>
          <w:rFonts w:ascii="Times New Roman" w:hAnsi="Times New Roman" w:cs="Times New Roman"/>
          <w:sz w:val="28"/>
        </w:rPr>
        <w:lastRenderedPageBreak/>
        <w:t xml:space="preserve">przeprowadzeniu postępowania konkursowego (2 kandydatów) komisja zaproponowała zatrudnienie Pali Elżbiety Grzesiak sprawującej to stanowisko </w:t>
      </w:r>
      <w:r w:rsidR="00FA7AE8">
        <w:rPr>
          <w:rFonts w:ascii="Times New Roman" w:hAnsi="Times New Roman" w:cs="Times New Roman"/>
          <w:sz w:val="28"/>
        </w:rPr>
        <w:br/>
        <w:t>od jego powstania;</w:t>
      </w:r>
    </w:p>
    <w:p w:rsidR="00FA7AE8" w:rsidRDefault="00FA7AE8" w:rsidP="00187B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ogłosiłem już drugi nabór na wolne stanowisko urzędnicze – Sekretarz Gminy </w:t>
      </w:r>
      <w:r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z terminem składania ofert 22 grudnia.</w:t>
      </w:r>
    </w:p>
    <w:sectPr w:rsidR="00FA7AE8" w:rsidSect="0037598C">
      <w:pgSz w:w="11906" w:h="16838"/>
      <w:pgMar w:top="709" w:right="1133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66"/>
    <w:rsid w:val="00176E31"/>
    <w:rsid w:val="00187BB1"/>
    <w:rsid w:val="0019172D"/>
    <w:rsid w:val="00312219"/>
    <w:rsid w:val="0037598C"/>
    <w:rsid w:val="00380869"/>
    <w:rsid w:val="004D4A66"/>
    <w:rsid w:val="0069472B"/>
    <w:rsid w:val="006B7FB6"/>
    <w:rsid w:val="007B5B1B"/>
    <w:rsid w:val="008C329F"/>
    <w:rsid w:val="009A6C2E"/>
    <w:rsid w:val="00A9297F"/>
    <w:rsid w:val="00B24AC3"/>
    <w:rsid w:val="00BE5ECA"/>
    <w:rsid w:val="00C30068"/>
    <w:rsid w:val="00CF55AF"/>
    <w:rsid w:val="00D61A92"/>
    <w:rsid w:val="00E46D27"/>
    <w:rsid w:val="00F23189"/>
    <w:rsid w:val="00FA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Sekretariat</dc:creator>
  <cp:lastModifiedBy>TomekC</cp:lastModifiedBy>
  <cp:revision>8</cp:revision>
  <cp:lastPrinted>2020-09-18T11:23:00Z</cp:lastPrinted>
  <dcterms:created xsi:type="dcterms:W3CDTF">2020-09-07T08:24:00Z</dcterms:created>
  <dcterms:modified xsi:type="dcterms:W3CDTF">2020-12-22T07:04:00Z</dcterms:modified>
</cp:coreProperties>
</file>